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201" w:rsidRPr="009140E0" w:rsidRDefault="001D0201" w:rsidP="001D0201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_GoBack"/>
      <w:r w:rsidRPr="009140E0">
        <w:rPr>
          <w:rFonts w:ascii="Times New Roman" w:hAnsi="Times New Roman" w:cs="Times New Roman"/>
          <w:b/>
          <w:bCs/>
          <w:sz w:val="24"/>
          <w:szCs w:val="24"/>
        </w:rPr>
        <w:t>Анализ и оценка деятельности учителя по выполнению функций классного руководителя</w:t>
      </w:r>
    </w:p>
    <w:bookmarkEnd w:id="0"/>
    <w:p w:rsidR="001D0201" w:rsidRPr="009140E0" w:rsidRDefault="001D0201" w:rsidP="001D0201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D0201" w:rsidRPr="00CE505E" w:rsidRDefault="001D0201" w:rsidP="001D020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505E">
        <w:rPr>
          <w:rFonts w:ascii="Times New Roman" w:hAnsi="Times New Roman" w:cs="Times New Roman"/>
          <w:b/>
          <w:sz w:val="24"/>
          <w:szCs w:val="24"/>
        </w:rPr>
        <w:t>«Школа успеха – школа достижений»</w:t>
      </w:r>
    </w:p>
    <w:p w:rsidR="001D0201" w:rsidRPr="00CE505E" w:rsidRDefault="001D0201" w:rsidP="001D0201">
      <w:pPr>
        <w:tabs>
          <w:tab w:val="left" w:pos="634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D0201" w:rsidRPr="00CE505E" w:rsidRDefault="001D0201" w:rsidP="001D0201">
      <w:pPr>
        <w:jc w:val="right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ab/>
        <w:t xml:space="preserve">Успешный учитель воспитает успешного ученика, </w:t>
      </w:r>
    </w:p>
    <w:p w:rsidR="001D0201" w:rsidRPr="00CE505E" w:rsidRDefault="001D0201" w:rsidP="001D0201">
      <w:pPr>
        <w:jc w:val="right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успешный ученик станет успешным выпускником, </w:t>
      </w:r>
    </w:p>
    <w:p w:rsidR="001D0201" w:rsidRPr="00CE505E" w:rsidRDefault="001D0201" w:rsidP="001D0201">
      <w:pPr>
        <w:jc w:val="right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 профессионалом своего дела, успешным родителем, </w:t>
      </w:r>
    </w:p>
    <w:p w:rsidR="001D0201" w:rsidRPr="00CE505E" w:rsidRDefault="001D0201" w:rsidP="001D0201">
      <w:pPr>
        <w:jc w:val="right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успешный родитель воспитает успешного ребенка </w:t>
      </w:r>
    </w:p>
    <w:p w:rsidR="001D0201" w:rsidRPr="00CE505E" w:rsidRDefault="001D0201" w:rsidP="001D0201">
      <w:pPr>
        <w:jc w:val="center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b/>
          <w:sz w:val="24"/>
          <w:szCs w:val="24"/>
        </w:rPr>
        <w:t>Актуальность</w:t>
      </w:r>
    </w:p>
    <w:p w:rsidR="001D0201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>Ни для кого не секрет, что в школу приходят разные дети по уровню развития и подготовленности, по характеру и поведению. В</w:t>
      </w:r>
      <w:r>
        <w:rPr>
          <w:rFonts w:ascii="Times New Roman" w:hAnsi="Times New Roman" w:cs="Times New Roman"/>
          <w:sz w:val="24"/>
          <w:szCs w:val="24"/>
        </w:rPr>
        <w:t xml:space="preserve"> нашей школе -</w:t>
      </w:r>
      <w:r w:rsidRPr="00CE505E">
        <w:rPr>
          <w:rFonts w:ascii="Times New Roman" w:hAnsi="Times New Roman" w:cs="Times New Roman"/>
          <w:sz w:val="24"/>
          <w:szCs w:val="24"/>
        </w:rPr>
        <w:t xml:space="preserve"> «Школе успеха» каждый ученик должен найти себя, найти своё дело, необходимо в этом ему помочь. Поэтому целью воспитательной работы школы является:</w:t>
      </w:r>
    </w:p>
    <w:p w:rsidR="001D0201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b/>
          <w:sz w:val="24"/>
          <w:szCs w:val="24"/>
          <w:u w:val="single"/>
        </w:rPr>
        <w:t>Цель:</w:t>
      </w:r>
      <w:r w:rsidRPr="00CE505E">
        <w:rPr>
          <w:rFonts w:ascii="Times New Roman" w:eastAsia="+mn-ea" w:hAnsi="Times New Roman" w:cs="Times New Roman"/>
          <w:color w:val="FF0000"/>
          <w:kern w:val="24"/>
          <w:sz w:val="24"/>
          <w:szCs w:val="24"/>
        </w:rPr>
        <w:t xml:space="preserve"> </w:t>
      </w:r>
      <w:r w:rsidRPr="00CE505E">
        <w:rPr>
          <w:rFonts w:ascii="Times New Roman" w:hAnsi="Times New Roman" w:cs="Times New Roman"/>
          <w:sz w:val="24"/>
          <w:szCs w:val="24"/>
        </w:rPr>
        <w:t>Воспитать человека, востребованного современным обществом, способного получать знания, здорового физически, духовно, нравственно, социально, легко адаптирующегося к изменяющимся условиям.</w:t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b/>
          <w:sz w:val="24"/>
          <w:szCs w:val="24"/>
          <w:u w:val="single"/>
        </w:rPr>
        <w:t>Задачи:</w:t>
      </w:r>
      <w:r w:rsidRPr="001D0201">
        <w:rPr>
          <w:rFonts w:ascii="Times New Roman" w:eastAsia="+mn-ea" w:hAnsi="Times New Roman" w:cs="Times New Roman"/>
          <w:b/>
          <w:bCs/>
          <w:color w:val="E0322D"/>
          <w:spacing w:val="10"/>
          <w:kern w:val="24"/>
          <w:sz w:val="24"/>
          <w:szCs w:val="24"/>
          <w:u w:val="single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1D0201" w:rsidRPr="00CE505E" w:rsidRDefault="001D0201" w:rsidP="001D0201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505E">
        <w:rPr>
          <w:rFonts w:ascii="Times New Roman" w:hAnsi="Times New Roman" w:cs="Times New Roman"/>
          <w:b/>
          <w:bCs/>
          <w:sz w:val="24"/>
          <w:szCs w:val="24"/>
        </w:rPr>
        <w:t>1. Создать условия для реализации способностей каждого ученика, его самореализации и самоутверждения, предоставив для этого свободу выбора творческой деятельности</w:t>
      </w:r>
    </w:p>
    <w:p w:rsidR="001D0201" w:rsidRPr="00CE505E" w:rsidRDefault="001D0201" w:rsidP="001D0201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505E">
        <w:rPr>
          <w:rFonts w:ascii="Times New Roman" w:hAnsi="Times New Roman" w:cs="Times New Roman"/>
          <w:b/>
          <w:bCs/>
          <w:sz w:val="24"/>
          <w:szCs w:val="24"/>
        </w:rPr>
        <w:t>2. Функционирование модели дополнительного образования, помогающей ребёнку стать подлинным субъектом в классе и школе.</w:t>
      </w:r>
    </w:p>
    <w:p w:rsidR="001D0201" w:rsidRPr="00CE505E" w:rsidRDefault="001D0201" w:rsidP="001D0201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505E">
        <w:rPr>
          <w:rFonts w:ascii="Times New Roman" w:hAnsi="Times New Roman" w:cs="Times New Roman"/>
          <w:b/>
          <w:bCs/>
          <w:sz w:val="24"/>
          <w:szCs w:val="24"/>
        </w:rPr>
        <w:t>3. Расширять и укреплять взаимодействие школы, семьи и социума</w:t>
      </w:r>
    </w:p>
    <w:p w:rsidR="001D0201" w:rsidRPr="00CE505E" w:rsidRDefault="001D0201" w:rsidP="001D0201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E505E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Приоритетными направлениями школы являются </w:t>
      </w:r>
      <w:proofErr w:type="gramStart"/>
      <w:r w:rsidRPr="00CE505E">
        <w:rPr>
          <w:rFonts w:ascii="Times New Roman" w:hAnsi="Times New Roman" w:cs="Times New Roman"/>
          <w:b/>
          <w:sz w:val="24"/>
          <w:szCs w:val="24"/>
          <w:u w:val="single"/>
        </w:rPr>
        <w:t>следующие :</w:t>
      </w:r>
      <w:proofErr w:type="gramEnd"/>
      <w:r w:rsidRPr="00CE505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1D0201" w:rsidRPr="00CE505E" w:rsidRDefault="001D0201" w:rsidP="001D020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  <w:u w:val="single"/>
        </w:rPr>
        <w:t>Духовно-нравственное</w:t>
      </w:r>
      <w:r w:rsidRPr="00CE505E">
        <w:rPr>
          <w:rFonts w:ascii="Times New Roman" w:hAnsi="Times New Roman" w:cs="Times New Roman"/>
          <w:sz w:val="24"/>
          <w:szCs w:val="24"/>
        </w:rPr>
        <w:t xml:space="preserve"> (подпрограмма «Нам жить в этом мире»)</w:t>
      </w:r>
    </w:p>
    <w:p w:rsidR="001D0201" w:rsidRPr="00CE505E" w:rsidRDefault="001D0201" w:rsidP="001D020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>Гражданско-патриотическое (подпрограмма «Моё Отечество»)</w:t>
      </w:r>
    </w:p>
    <w:p w:rsidR="001D0201" w:rsidRPr="00CE505E" w:rsidRDefault="001D0201" w:rsidP="001D020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>Спортивное (подпрограмма «В здоровом теле – здоровый дух»)</w:t>
      </w:r>
    </w:p>
    <w:p w:rsidR="001D0201" w:rsidRPr="00CE505E" w:rsidRDefault="001D0201" w:rsidP="001D020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Интеллектуальное (подпрограмма «Эрудит») </w:t>
      </w:r>
    </w:p>
    <w:p w:rsidR="001D0201" w:rsidRPr="00CE505E" w:rsidRDefault="001D0201" w:rsidP="001D020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>Художественно-эстетическое (подпрограмма «В мире прекрасного»)</w:t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>Ученик делает выбор, пробует, чтобы стать успешным. Он может посещать научное общество, быть активным участником любого клуба, может заниматься вокалом в хоровой студии, посещать спортивные секции.  Кроме этого, наша школа взаимодействует с ДДТ, ДЮСШ, Школой искусств, районной библиотекой, общ</w:t>
      </w:r>
      <w:r>
        <w:rPr>
          <w:rFonts w:ascii="Times New Roman" w:hAnsi="Times New Roman" w:cs="Times New Roman"/>
          <w:sz w:val="24"/>
          <w:szCs w:val="24"/>
        </w:rPr>
        <w:t>ественными организациями.</w:t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lastRenderedPageBreak/>
        <w:t>В течение 8 лет в школе действует школьная детская организация «Новое поколение», имеет свой герб, флаг, гимн. Президент дет</w:t>
      </w:r>
      <w:r>
        <w:rPr>
          <w:rFonts w:ascii="Times New Roman" w:hAnsi="Times New Roman" w:cs="Times New Roman"/>
          <w:sz w:val="24"/>
          <w:szCs w:val="24"/>
        </w:rPr>
        <w:t>ской организации – Юдин Дмитрий</w:t>
      </w:r>
      <w:r w:rsidRPr="00CE505E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CE505E">
        <w:rPr>
          <w:rFonts w:ascii="Times New Roman" w:hAnsi="Times New Roman" w:cs="Times New Roman"/>
          <w:sz w:val="24"/>
          <w:szCs w:val="24"/>
        </w:rPr>
        <w:t xml:space="preserve">ученик  </w:t>
      </w:r>
      <w:r>
        <w:rPr>
          <w:rFonts w:ascii="Times New Roman" w:hAnsi="Times New Roman" w:cs="Times New Roman"/>
          <w:sz w:val="24"/>
          <w:szCs w:val="24"/>
        </w:rPr>
        <w:t>9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«а» класса</w:t>
      </w:r>
      <w:r w:rsidRPr="00CE505E">
        <w:rPr>
          <w:rFonts w:ascii="Times New Roman" w:hAnsi="Times New Roman" w:cs="Times New Roman"/>
          <w:sz w:val="24"/>
          <w:szCs w:val="24"/>
        </w:rPr>
        <w:t xml:space="preserve">, который руководит работой 9 министерств. </w:t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В результате воспитательной работы школы мы получаем «Модель успешного ученика», который обладает определёнными </w:t>
      </w:r>
      <w:proofErr w:type="gramStart"/>
      <w:r w:rsidRPr="00CE505E">
        <w:rPr>
          <w:rFonts w:ascii="Times New Roman" w:hAnsi="Times New Roman" w:cs="Times New Roman"/>
          <w:sz w:val="24"/>
          <w:szCs w:val="24"/>
        </w:rPr>
        <w:t>качествами:  умение</w:t>
      </w:r>
      <w:proofErr w:type="gramEnd"/>
      <w:r w:rsidRPr="00CE505E">
        <w:rPr>
          <w:rFonts w:ascii="Times New Roman" w:hAnsi="Times New Roman" w:cs="Times New Roman"/>
          <w:sz w:val="24"/>
          <w:szCs w:val="24"/>
        </w:rPr>
        <w:t xml:space="preserve"> адаптироваться в обществе, умение учиться, вести ЗОЖ, быть творческим, уметь сотрудничать – вот с чем выпускнику необходимо войти в современный  мир.</w:t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Мой класс, со своей системой воспитательной работы вливается в единый воспитательный процесс школы. </w:t>
      </w:r>
      <w:r w:rsidRPr="00CE505E">
        <w:rPr>
          <w:rFonts w:ascii="Times New Roman" w:hAnsi="Times New Roman" w:cs="Times New Roman"/>
          <w:b/>
          <w:sz w:val="24"/>
          <w:szCs w:val="24"/>
          <w:u w:val="single"/>
        </w:rPr>
        <w:t>Цель</w:t>
      </w:r>
      <w:r>
        <w:rPr>
          <w:rFonts w:ascii="Times New Roman" w:hAnsi="Times New Roman" w:cs="Times New Roman"/>
          <w:sz w:val="24"/>
          <w:szCs w:val="24"/>
        </w:rPr>
        <w:t xml:space="preserve"> как классного руководителя</w:t>
      </w:r>
      <w:r w:rsidRPr="00CE505E">
        <w:rPr>
          <w:rFonts w:ascii="Times New Roman" w:hAnsi="Times New Roman" w:cs="Times New Roman"/>
          <w:sz w:val="24"/>
          <w:szCs w:val="24"/>
        </w:rPr>
        <w:t>: Создать условия для развития здорового, жизнелюбивого человека, обогащённого знаниями, способного к активной и эффективной жизнедеятельности, способной к самоопределению и самореализации.</w:t>
      </w:r>
    </w:p>
    <w:p w:rsidR="001D0201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>Каждый класс – город, во главе которого стоит Мэр, который руководит секторами (сектор труда, сектор культуры и досуга, сектор здоровья и спорта, пресс-сектор, сектор-учёба). Образно свою воспитательную систему 9 «а» класса мы представляем в виде муравейника, в котором постоянно кипит работа. Каждый ученик занят своим делом.</w:t>
      </w:r>
    </w:p>
    <w:p w:rsidR="001D0201" w:rsidRDefault="001D0201" w:rsidP="001D02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«Успешные муравьи»</w:t>
      </w:r>
    </w:p>
    <w:p w:rsidR="001D0201" w:rsidRPr="00CE505E" w:rsidRDefault="001D0201" w:rsidP="001D02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4384" behindDoc="0" locked="0" layoutInCell="1" allowOverlap="1" wp14:anchorId="0A24E4E5" wp14:editId="446DDF1C">
            <wp:simplePos x="0" y="0"/>
            <wp:positionH relativeFrom="column">
              <wp:posOffset>22225</wp:posOffset>
            </wp:positionH>
            <wp:positionV relativeFrom="paragraph">
              <wp:posOffset>1787525</wp:posOffset>
            </wp:positionV>
            <wp:extent cx="1141095" cy="490855"/>
            <wp:effectExtent l="0" t="0" r="0" b="0"/>
            <wp:wrapNone/>
            <wp:docPr id="63" name="Рисунок 3" descr="C:\Users\пользователь\Desktop\081017 - копия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3" name="Picture 3" descr="C:\Users\пользователь\Desktop\081017 - копия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095" cy="49085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8480" behindDoc="0" locked="0" layoutInCell="1" allowOverlap="1" wp14:anchorId="46151EAC" wp14:editId="33467CBC">
            <wp:simplePos x="0" y="0"/>
            <wp:positionH relativeFrom="column">
              <wp:posOffset>1393825</wp:posOffset>
            </wp:positionH>
            <wp:positionV relativeFrom="paragraph">
              <wp:posOffset>60325</wp:posOffset>
            </wp:positionV>
            <wp:extent cx="490855" cy="518160"/>
            <wp:effectExtent l="133350" t="38100" r="61595" b="72390"/>
            <wp:wrapNone/>
            <wp:docPr id="94" name="Рисунок 13" descr="C:\Users\пользователь\Desktop\альбом\Snapshot_20120105_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34" name="Picture 14" descr="C:\Users\пользователь\Desktop\альбом\Snapshot_20120105_1.jpg"/>
                    <pic:cNvPicPr>
                      <a:picLocks noChangeAspect="1" noChangeArrowheads="1"/>
                    </pic:cNvPicPr>
                  </pic:nvPicPr>
                  <pic:blipFill>
                    <a:blip r:embed="rId6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855" cy="51816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0528" behindDoc="0" locked="0" layoutInCell="1" allowOverlap="1" wp14:anchorId="322C0061" wp14:editId="5D175909">
            <wp:simplePos x="0" y="0"/>
            <wp:positionH relativeFrom="column">
              <wp:posOffset>1459230</wp:posOffset>
            </wp:positionH>
            <wp:positionV relativeFrom="paragraph">
              <wp:posOffset>579120</wp:posOffset>
            </wp:positionV>
            <wp:extent cx="374015" cy="407670"/>
            <wp:effectExtent l="19050" t="0" r="6985" b="0"/>
            <wp:wrapNone/>
            <wp:docPr id="86" name="Рисунок 11" descr="C:\Users\пользователь\Desktop\альбом\DSC05658 (6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32" name="Picture 12" descr="C:\Users\пользователь\Desktop\альбом\DSC05658 (6)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015" cy="407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9504" behindDoc="0" locked="0" layoutInCell="1" allowOverlap="1" wp14:anchorId="63BF9944" wp14:editId="4867AE3A">
            <wp:simplePos x="0" y="0"/>
            <wp:positionH relativeFrom="column">
              <wp:posOffset>2372995</wp:posOffset>
            </wp:positionH>
            <wp:positionV relativeFrom="paragraph">
              <wp:posOffset>906780</wp:posOffset>
            </wp:positionV>
            <wp:extent cx="412115" cy="392430"/>
            <wp:effectExtent l="19050" t="0" r="6985" b="0"/>
            <wp:wrapNone/>
            <wp:docPr id="83" name="Рисунок 10" descr="C:\Users\пользователь\Desktop\альбом\DSC05658 (5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31" name="Picture 11" descr="C:\Users\пользователь\Desktop\альбом\DSC05658 (5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115" cy="392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 wp14:anchorId="4C93CFD2" wp14:editId="5D988294">
            <wp:simplePos x="0" y="0"/>
            <wp:positionH relativeFrom="column">
              <wp:posOffset>2119630</wp:posOffset>
            </wp:positionH>
            <wp:positionV relativeFrom="paragraph">
              <wp:posOffset>1397635</wp:posOffset>
            </wp:positionV>
            <wp:extent cx="388620" cy="362585"/>
            <wp:effectExtent l="19050" t="0" r="0" b="0"/>
            <wp:wrapNone/>
            <wp:docPr id="66" name="Рисунок 6" descr="C:\Users\пользователь\Desktop\альбом\DSC05658 - копия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6" name="Picture 6" descr="C:\Users\пользователь\Desktop\альбом\DSC05658 - копия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2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1552" behindDoc="0" locked="0" layoutInCell="1" allowOverlap="1" wp14:anchorId="3ED6590F" wp14:editId="40236080">
            <wp:simplePos x="0" y="0"/>
            <wp:positionH relativeFrom="column">
              <wp:posOffset>925195</wp:posOffset>
            </wp:positionH>
            <wp:positionV relativeFrom="paragraph">
              <wp:posOffset>626745</wp:posOffset>
            </wp:positionV>
            <wp:extent cx="336550" cy="362585"/>
            <wp:effectExtent l="19050" t="0" r="6350" b="0"/>
            <wp:wrapNone/>
            <wp:docPr id="93" name="Рисунок 12" descr="C:\Users\пользователь\Desktop\альбом\DSC05658 (7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33" name="Picture 13" descr="C:\Users\пользователь\Desktop\альбом\DSC05658 (7)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362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2839F65A" wp14:editId="52ACAB18">
            <wp:simplePos x="0" y="0"/>
            <wp:positionH relativeFrom="column">
              <wp:posOffset>1337945</wp:posOffset>
            </wp:positionH>
            <wp:positionV relativeFrom="paragraph">
              <wp:posOffset>1046480</wp:posOffset>
            </wp:positionV>
            <wp:extent cx="388620" cy="392430"/>
            <wp:effectExtent l="19050" t="0" r="0" b="0"/>
            <wp:wrapNone/>
            <wp:docPr id="95" name="Рисунок 4" descr="C:\Users\пользователь\Desktop\альбом\DSC05658 - копия (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4" name="Picture 4" descr="C:\Users\пользователь\Desktop\альбом\DSC05658 - копия (2)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92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0" locked="0" layoutInCell="1" allowOverlap="1" wp14:anchorId="452C8DBD" wp14:editId="59465337">
            <wp:simplePos x="0" y="0"/>
            <wp:positionH relativeFrom="column">
              <wp:posOffset>1054520</wp:posOffset>
            </wp:positionH>
            <wp:positionV relativeFrom="paragraph">
              <wp:posOffset>1511604</wp:posOffset>
            </wp:positionV>
            <wp:extent cx="343687" cy="415637"/>
            <wp:effectExtent l="19050" t="0" r="0" b="0"/>
            <wp:wrapNone/>
            <wp:docPr id="68" name="Рисунок 8" descr="C:\Users\пользователь\Desktop\альбом\DSC05658 (3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8" name="Picture 8" descr="C:\Users\пользователь\Desktop\альбом\DSC05658 (3)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687" cy="4156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7456" behindDoc="0" locked="0" layoutInCell="1" allowOverlap="1" wp14:anchorId="79F350B9" wp14:editId="066CD10E">
            <wp:simplePos x="0" y="0"/>
            <wp:positionH relativeFrom="column">
              <wp:posOffset>793645</wp:posOffset>
            </wp:positionH>
            <wp:positionV relativeFrom="paragraph">
              <wp:posOffset>1054393</wp:posOffset>
            </wp:positionV>
            <wp:extent cx="396586" cy="385409"/>
            <wp:effectExtent l="19050" t="0" r="3464" b="0"/>
            <wp:wrapNone/>
            <wp:docPr id="69" name="Рисунок 9" descr="C:\Users\пользователь\Desktop\альбом\DSC05658 (4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30" name="Picture 10" descr="C:\Users\пользователь\Desktop\альбом\DSC05658 (4)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586" cy="3854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179CC5B4" wp14:editId="74594608">
            <wp:simplePos x="0" y="0"/>
            <wp:positionH relativeFrom="column">
              <wp:posOffset>1564462</wp:posOffset>
            </wp:positionH>
            <wp:positionV relativeFrom="paragraph">
              <wp:posOffset>1541670</wp:posOffset>
            </wp:positionV>
            <wp:extent cx="479713" cy="385408"/>
            <wp:effectExtent l="19050" t="0" r="0" b="0"/>
            <wp:wrapNone/>
            <wp:docPr id="65" name="Рисунок 5" descr="C:\Users\пользователь\Desktop\альбом\DSC05658 - копия (3) - копия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5" name="Picture 5" descr="C:\Users\пользователь\Desktop\альбом\DSC05658 - копия (3) - копия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713" cy="3854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 wp14:anchorId="1FE0913A" wp14:editId="05301C57">
            <wp:simplePos x="0" y="0"/>
            <wp:positionH relativeFrom="column">
              <wp:posOffset>1878616</wp:posOffset>
            </wp:positionH>
            <wp:positionV relativeFrom="paragraph">
              <wp:posOffset>929551</wp:posOffset>
            </wp:positionV>
            <wp:extent cx="381472" cy="370294"/>
            <wp:effectExtent l="19050" t="0" r="0" b="0"/>
            <wp:wrapNone/>
            <wp:docPr id="67" name="Рисунок 7" descr="C:\Users\пользователь\Desktop\альбом\DSC05658 (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7" name="Picture 7" descr="C:\Users\пользователь\Desktop\альбом\DSC05658 (2)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472" cy="3702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140E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1BBE6E9" wp14:editId="4096400D">
            <wp:extent cx="3053038" cy="2255614"/>
            <wp:effectExtent l="19050" t="19050" r="14012" b="11336"/>
            <wp:docPr id="62" name="Рисунок 2" descr="C:\Users\пользователь\Desktop\0_4f75c_e9a2eeb7_-3-L - копия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2" name="Picture 2" descr="C:\Users\пользователь\Desktop\0_4f75c_e9a2eeb7_-3-L - копия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lum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038" cy="2255614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FF0000"/>
                      </a:solidFill>
                    </a:ln>
                  </pic:spPr>
                </pic:pic>
              </a:graphicData>
            </a:graphic>
          </wp:inline>
        </w:drawing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Принимаю ребёнка как личность, вижу потенциальные возможности каждого, поэтому направляю детей. Учитывая психологические особенности, интересы условно выделяю группы по интересам: спортивная, творческая, интеллектуальная. На базе школы действуют клубы: «Клуб выходного дня», «Сувенир», «Эколог», «ИНФО», «ГИД». Именно клуб становится той универсальной формой организации жизнедеятельности детей в условиях взаимодействия школы и социума. Эта особенность нашей школы. Мои ученики отдают приоритет клубам «ГИД», «ИНФО», «Клубу выходного дня». Важное место в деятельности клуба занимает социальная практика, формой </w:t>
      </w:r>
      <w:proofErr w:type="spellStart"/>
      <w:r w:rsidRPr="00CE505E">
        <w:rPr>
          <w:rFonts w:ascii="Times New Roman" w:hAnsi="Times New Roman" w:cs="Times New Roman"/>
          <w:sz w:val="24"/>
          <w:szCs w:val="24"/>
        </w:rPr>
        <w:t>которо</w:t>
      </w:r>
      <w:proofErr w:type="spellEnd"/>
      <w:r w:rsidRPr="00CE505E">
        <w:rPr>
          <w:rFonts w:ascii="Times New Roman" w:hAnsi="Times New Roman" w:cs="Times New Roman"/>
          <w:sz w:val="24"/>
          <w:szCs w:val="24"/>
        </w:rPr>
        <w:t xml:space="preserve"> является социальный проект.  Мы с учениками приняли участие в создании совместного проекта к юбилею </w:t>
      </w:r>
      <w:r w:rsidRPr="00CE505E">
        <w:rPr>
          <w:rFonts w:ascii="Times New Roman" w:hAnsi="Times New Roman" w:cs="Times New Roman"/>
          <w:sz w:val="24"/>
          <w:szCs w:val="24"/>
        </w:rPr>
        <w:lastRenderedPageBreak/>
        <w:t xml:space="preserve">района – брошюры «Известные люди поселения». Наша страничка о Дунаеве Якове </w:t>
      </w:r>
      <w:proofErr w:type="spellStart"/>
      <w:r w:rsidRPr="00CE505E">
        <w:rPr>
          <w:rFonts w:ascii="Times New Roman" w:hAnsi="Times New Roman" w:cs="Times New Roman"/>
          <w:sz w:val="24"/>
          <w:szCs w:val="24"/>
        </w:rPr>
        <w:t>Арсентьевиче</w:t>
      </w:r>
      <w:proofErr w:type="spellEnd"/>
      <w:r w:rsidRPr="00CE505E">
        <w:rPr>
          <w:rFonts w:ascii="Times New Roman" w:hAnsi="Times New Roman" w:cs="Times New Roman"/>
          <w:sz w:val="24"/>
          <w:szCs w:val="24"/>
        </w:rPr>
        <w:t xml:space="preserve">. Вместе с другими участниками клуба «Инфо» реализовали проект «Азы компьютерной грамотности» для желающих пенсионеров. Уже традицией стало участие моих ребят вместе с членами клубов </w:t>
      </w:r>
      <w:proofErr w:type="gramStart"/>
      <w:r w:rsidRPr="00CE505E">
        <w:rPr>
          <w:rFonts w:ascii="Times New Roman" w:hAnsi="Times New Roman" w:cs="Times New Roman"/>
          <w:sz w:val="24"/>
          <w:szCs w:val="24"/>
        </w:rPr>
        <w:t>в мероприятиях</w:t>
      </w:r>
      <w:proofErr w:type="gramEnd"/>
      <w:r w:rsidRPr="00CE505E">
        <w:rPr>
          <w:rFonts w:ascii="Times New Roman" w:hAnsi="Times New Roman" w:cs="Times New Roman"/>
          <w:sz w:val="24"/>
          <w:szCs w:val="24"/>
        </w:rPr>
        <w:t xml:space="preserve"> посвящённых «Дню пожилого человека». Получается, что в пространстве практической деятельности может происходить профессиональное самоопределение. Социальная практика даёт возможность участникам проявить свои индивидуальные склонности и способности.</w:t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Создаётся ситуация успеха, которая помогает развиваться личности. Успех ребенка в </w:t>
      </w:r>
      <w:proofErr w:type="gramStart"/>
      <w:r w:rsidRPr="00CE505E">
        <w:rPr>
          <w:rFonts w:ascii="Times New Roman" w:hAnsi="Times New Roman" w:cs="Times New Roman"/>
          <w:sz w:val="24"/>
          <w:szCs w:val="24"/>
        </w:rPr>
        <w:t>классе,  в</w:t>
      </w:r>
      <w:proofErr w:type="gramEnd"/>
      <w:r w:rsidRPr="00CE505E">
        <w:rPr>
          <w:rFonts w:ascii="Times New Roman" w:hAnsi="Times New Roman" w:cs="Times New Roman"/>
          <w:sz w:val="24"/>
          <w:szCs w:val="24"/>
        </w:rPr>
        <w:t xml:space="preserve"> школе — это залог успеха в жизни.</w:t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>Класс достаточно творческий! Девочки занимаются в вокальной группе «Ритм», играют на ложках, на баяне, любят рисовать, являются активными участницами «Клуба выходного дня».</w:t>
      </w:r>
    </w:p>
    <w:p w:rsidR="001D0201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 xml:space="preserve">Интеллектуальное направление является одним из главных направлений в школе. Ещё в начальном звене ученик пробует себя, выступает с исследовательской работой в классе, затем перед школой, и наконец, участвует в республиканских конференциях. В среднем звене он может продолжить работу в НОУ, клубах, готовить мини-проекты. В старших классах очень важно участие детей в учебных и социальных практиках, которые дают возможность максимально мобилизовать и реализовать себя в заботе об улучшении жизни села. Всё это поможет ему в жизни. Главное то, что он приобрёл собственный опыт деятельности в классе, в школе, в социуме. </w:t>
      </w:r>
    </w:p>
    <w:p w:rsidR="001D0201" w:rsidRPr="00CE505E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505E">
        <w:rPr>
          <w:rFonts w:ascii="Times New Roman" w:hAnsi="Times New Roman" w:cs="Times New Roman"/>
          <w:sz w:val="24"/>
          <w:szCs w:val="24"/>
        </w:rPr>
        <w:t>Можно привести пример соц</w:t>
      </w:r>
      <w:r>
        <w:rPr>
          <w:rFonts w:ascii="Times New Roman" w:hAnsi="Times New Roman" w:cs="Times New Roman"/>
          <w:sz w:val="24"/>
          <w:szCs w:val="24"/>
        </w:rPr>
        <w:t>иальной практики в 8 «а» классе:</w:t>
      </w:r>
    </w:p>
    <w:p w:rsidR="001D0201" w:rsidRPr="00CE505E" w:rsidRDefault="001D0201" w:rsidP="001D020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0201" w:rsidRPr="004B30EB" w:rsidRDefault="001D0201" w:rsidP="001D020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5F241088" wp14:editId="059B1B22">
            <wp:simplePos x="0" y="0"/>
            <wp:positionH relativeFrom="column">
              <wp:posOffset>3883658</wp:posOffset>
            </wp:positionH>
            <wp:positionV relativeFrom="paragraph">
              <wp:posOffset>28974</wp:posOffset>
            </wp:positionV>
            <wp:extent cx="1843411" cy="1476360"/>
            <wp:effectExtent l="266700" t="361950" r="252089" b="352440"/>
            <wp:wrapNone/>
            <wp:docPr id="23" name="Рисунок 2" descr="C:\Users\пользователь\Desktop\Конкурсные работы 2011-2012\Республиканское мероприятие 2012 апрель месяц\акция фото\зам ф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Конкурсные работы 2011-2012\Республиканское мероприятие 2012 апрель месяц\акция фото\зам ф.JPG"/>
                    <pic:cNvPicPr>
                      <a:picLocks noChangeAspect="1" noChangeArrowheads="1"/>
                    </pic:cNvPicPr>
                  </pic:nvPicPr>
                  <pic:blipFill>
                    <a:blip r:embed="rId17" cstate="screen"/>
                    <a:srcRect/>
                    <a:stretch>
                      <a:fillRect/>
                    </a:stretch>
                  </pic:blipFill>
                  <pic:spPr bwMode="auto">
                    <a:xfrm rot="1790998">
                      <a:off x="0" y="0"/>
                      <a:ext cx="1847304" cy="1479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A6CA625" wp14:editId="252E9529">
            <wp:simplePos x="0" y="0"/>
            <wp:positionH relativeFrom="column">
              <wp:posOffset>117475</wp:posOffset>
            </wp:positionH>
            <wp:positionV relativeFrom="paragraph">
              <wp:posOffset>90170</wp:posOffset>
            </wp:positionV>
            <wp:extent cx="2061210" cy="1380490"/>
            <wp:effectExtent l="209550" t="381000" r="205740" b="353060"/>
            <wp:wrapNone/>
            <wp:docPr id="22" name="Рисунок 1" descr="C:\Users\пользователь\Desktop\Конкурсные работы 2011-2012\Республиканское мероприятие 2012 апрель месяц\акция фото\DSC096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Конкурсные работы 2011-2012\Республиканское мероприятие 2012 апрель месяц\акция фото\DSC09696.JPG"/>
                    <pic:cNvPicPr>
                      <a:picLocks noChangeAspect="1" noChangeArrowheads="1"/>
                    </pic:cNvPicPr>
                  </pic:nvPicPr>
                  <pic:blipFill>
                    <a:blip r:embed="rId18" cstate="screen"/>
                    <a:srcRect/>
                    <a:stretch>
                      <a:fillRect/>
                    </a:stretch>
                  </pic:blipFill>
                  <pic:spPr bwMode="auto">
                    <a:xfrm rot="20079077">
                      <a:off x="0" y="0"/>
                      <a:ext cx="2061210" cy="1380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D0201" w:rsidRPr="004B30EB" w:rsidRDefault="001D0201" w:rsidP="001D020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D0201" w:rsidRPr="004B30EB" w:rsidRDefault="001D0201" w:rsidP="001D020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D0201" w:rsidRDefault="001D0201" w:rsidP="001D020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D0201" w:rsidRDefault="001D0201" w:rsidP="001D020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D0201" w:rsidRPr="004B30EB" w:rsidRDefault="001D0201" w:rsidP="001D020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D0201" w:rsidRDefault="001D0201" w:rsidP="001D0201">
      <w:pPr>
        <w:tabs>
          <w:tab w:val="left" w:pos="1875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30EB">
        <w:rPr>
          <w:rFonts w:ascii="Times New Roman" w:hAnsi="Times New Roman" w:cs="Times New Roman"/>
          <w:b/>
          <w:sz w:val="24"/>
          <w:szCs w:val="24"/>
        </w:rPr>
        <w:t>Социальная практ</w:t>
      </w:r>
      <w:r>
        <w:rPr>
          <w:rFonts w:ascii="Times New Roman" w:hAnsi="Times New Roman" w:cs="Times New Roman"/>
          <w:b/>
          <w:sz w:val="24"/>
          <w:szCs w:val="24"/>
        </w:rPr>
        <w:t xml:space="preserve">ика – база организации </w:t>
      </w:r>
      <w:r w:rsidRPr="004B30EB">
        <w:rPr>
          <w:rFonts w:ascii="Times New Roman" w:hAnsi="Times New Roman" w:cs="Times New Roman"/>
          <w:b/>
          <w:sz w:val="24"/>
          <w:szCs w:val="24"/>
        </w:rPr>
        <w:t>исследовательской деятельности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D0201" w:rsidRPr="004B30EB" w:rsidRDefault="001D0201" w:rsidP="001D0201">
      <w:pPr>
        <w:tabs>
          <w:tab w:val="left" w:pos="1875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(из опыта работы)</w:t>
      </w:r>
    </w:p>
    <w:p w:rsidR="001D0201" w:rsidRPr="004B30EB" w:rsidRDefault="001D0201" w:rsidP="001D0201">
      <w:pPr>
        <w:tabs>
          <w:tab w:val="left" w:pos="1875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  <w:u w:val="single"/>
        </w:rPr>
        <w:t>Исследовательская деятельность</w:t>
      </w:r>
      <w:r w:rsidRPr="004B30EB">
        <w:rPr>
          <w:rFonts w:ascii="Times New Roman" w:hAnsi="Times New Roman" w:cs="Times New Roman"/>
          <w:sz w:val="24"/>
          <w:szCs w:val="24"/>
        </w:rPr>
        <w:t xml:space="preserve"> – деятельность учащихся, представляющая собой самостоятельное изучение, исследование учеником интересующей его проблемы; получение, открытие им субъективно новых знаний об объекте исследования. В результате исследовательской деятельности </w:t>
      </w:r>
      <w:proofErr w:type="gramStart"/>
      <w:r w:rsidRPr="004B30EB">
        <w:rPr>
          <w:rFonts w:ascii="Times New Roman" w:hAnsi="Times New Roman" w:cs="Times New Roman"/>
          <w:sz w:val="24"/>
          <w:szCs w:val="24"/>
        </w:rPr>
        <w:t>ученик  «</w:t>
      </w:r>
      <w:proofErr w:type="gramEnd"/>
      <w:r w:rsidRPr="004B30EB">
        <w:rPr>
          <w:rFonts w:ascii="Times New Roman" w:hAnsi="Times New Roman" w:cs="Times New Roman"/>
          <w:sz w:val="24"/>
          <w:szCs w:val="24"/>
        </w:rPr>
        <w:t xml:space="preserve">открывает» для себя не только субъективно </w:t>
      </w:r>
      <w:r w:rsidRPr="004B30EB">
        <w:rPr>
          <w:rFonts w:ascii="Times New Roman" w:hAnsi="Times New Roman" w:cs="Times New Roman"/>
          <w:sz w:val="24"/>
          <w:szCs w:val="24"/>
        </w:rPr>
        <w:lastRenderedPageBreak/>
        <w:t xml:space="preserve">новое личностно-значимое научное знание об объекте исследования, но и знание о самой исследовательской деятельности. Кроме того, исследовательская деятельность школьников является прекрасным условием их творческого саморазвития; позволяет личности выйти в пространство самоопределения; представляет для личности возможность максимально </w:t>
      </w:r>
      <w:proofErr w:type="spellStart"/>
      <w:r w:rsidRPr="004B30EB">
        <w:rPr>
          <w:rFonts w:ascii="Times New Roman" w:hAnsi="Times New Roman" w:cs="Times New Roman"/>
          <w:sz w:val="24"/>
          <w:szCs w:val="24"/>
        </w:rPr>
        <w:t>мобилизировать</w:t>
      </w:r>
      <w:proofErr w:type="spellEnd"/>
      <w:r w:rsidRPr="004B30EB">
        <w:rPr>
          <w:rFonts w:ascii="Times New Roman" w:hAnsi="Times New Roman" w:cs="Times New Roman"/>
          <w:sz w:val="24"/>
          <w:szCs w:val="24"/>
        </w:rPr>
        <w:t xml:space="preserve"> и реализовать себя в познании мира.</w:t>
      </w:r>
    </w:p>
    <w:p w:rsidR="001D0201" w:rsidRPr="004B30EB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 xml:space="preserve">Мы (учителя) </w:t>
      </w:r>
      <w:r w:rsidRPr="004B30EB">
        <w:rPr>
          <w:rFonts w:ascii="Times New Roman" w:hAnsi="Times New Roman" w:cs="Times New Roman"/>
          <w:sz w:val="24"/>
          <w:szCs w:val="24"/>
          <w:u w:val="single"/>
        </w:rPr>
        <w:t>готовим ученика к жизни</w:t>
      </w:r>
      <w:r w:rsidRPr="004B30EB">
        <w:rPr>
          <w:rFonts w:ascii="Times New Roman" w:hAnsi="Times New Roman" w:cs="Times New Roman"/>
          <w:sz w:val="24"/>
          <w:szCs w:val="24"/>
        </w:rPr>
        <w:t xml:space="preserve">, и во многом от нас зависит, каким он будет, как он устроится в жизни, кем станет. Поэтому необходимо выбирать такие формы работы с детьми, которые связаны с творчеством, исследованием, жизнью. Важное место в учебном процессе </w:t>
      </w:r>
      <w:proofErr w:type="spellStart"/>
      <w:r w:rsidRPr="004B30EB">
        <w:rPr>
          <w:rFonts w:ascii="Times New Roman" w:hAnsi="Times New Roman" w:cs="Times New Roman"/>
          <w:sz w:val="24"/>
          <w:szCs w:val="24"/>
        </w:rPr>
        <w:t>Турунтаевской</w:t>
      </w:r>
      <w:proofErr w:type="spellEnd"/>
      <w:r w:rsidRPr="004B30EB">
        <w:rPr>
          <w:rFonts w:ascii="Times New Roman" w:hAnsi="Times New Roman" w:cs="Times New Roman"/>
          <w:sz w:val="24"/>
          <w:szCs w:val="24"/>
        </w:rPr>
        <w:t xml:space="preserve"> СОШ № 1 занимает социальная практика. </w:t>
      </w:r>
      <w:r w:rsidRPr="004B30EB">
        <w:rPr>
          <w:rFonts w:ascii="Times New Roman" w:hAnsi="Times New Roman" w:cs="Times New Roman"/>
          <w:sz w:val="24"/>
          <w:szCs w:val="24"/>
          <w:u w:val="single"/>
        </w:rPr>
        <w:t>Социальная практика</w:t>
      </w:r>
      <w:r w:rsidRPr="004B30EB">
        <w:rPr>
          <w:rFonts w:ascii="Times New Roman" w:hAnsi="Times New Roman" w:cs="Times New Roman"/>
          <w:sz w:val="24"/>
          <w:szCs w:val="24"/>
        </w:rPr>
        <w:t xml:space="preserve"> является формой взаимодействия школьного клуба с гражданскими институтами села для осуществления социального партнёрства. Социальная практика реализуется через социальные проекты деятельности клубов школы («Клуб выходного дня», «Сувенир», «Эколог», «ИНФО», «ГИД»).</w:t>
      </w:r>
    </w:p>
    <w:p w:rsidR="001D0201" w:rsidRPr="004B30EB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2012-2013</w:t>
      </w:r>
      <w:r w:rsidRPr="004B30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я как классный руководитель 8</w:t>
      </w:r>
      <w:r w:rsidRPr="004B30EB">
        <w:rPr>
          <w:rFonts w:ascii="Times New Roman" w:hAnsi="Times New Roman" w:cs="Times New Roman"/>
          <w:sz w:val="24"/>
          <w:szCs w:val="24"/>
        </w:rPr>
        <w:t xml:space="preserve"> «а» решила также участвовать в социальной практике. С учениками провели промо-акции для организаций села (Прибайкальский РАЙПО, фотостудия «Радуга»). Что же такое промо-акция? </w:t>
      </w:r>
      <w:r w:rsidRPr="004B30EB">
        <w:rPr>
          <w:rFonts w:ascii="Times New Roman" w:hAnsi="Times New Roman" w:cs="Times New Roman"/>
          <w:sz w:val="24"/>
          <w:szCs w:val="24"/>
          <w:lang w:val="en-US"/>
        </w:rPr>
        <w:t>PR</w:t>
      </w:r>
      <w:r w:rsidRPr="004B30EB">
        <w:rPr>
          <w:rFonts w:ascii="Times New Roman" w:hAnsi="Times New Roman" w:cs="Times New Roman"/>
          <w:sz w:val="24"/>
          <w:szCs w:val="24"/>
        </w:rPr>
        <w:t xml:space="preserve">-акция – акция, проводимая для установления и поддержки коммуникаций между организацией и общественностью. Сначала мы </w:t>
      </w:r>
      <w:proofErr w:type="gramStart"/>
      <w:r w:rsidRPr="004B30EB">
        <w:rPr>
          <w:rFonts w:ascii="Times New Roman" w:hAnsi="Times New Roman" w:cs="Times New Roman"/>
          <w:sz w:val="24"/>
          <w:szCs w:val="24"/>
        </w:rPr>
        <w:t>определили  структуру</w:t>
      </w:r>
      <w:proofErr w:type="gramEnd"/>
      <w:r w:rsidRPr="004B30EB">
        <w:rPr>
          <w:rFonts w:ascii="Times New Roman" w:hAnsi="Times New Roman" w:cs="Times New Roman"/>
          <w:sz w:val="24"/>
          <w:szCs w:val="24"/>
        </w:rPr>
        <w:t xml:space="preserve"> проведения акции: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Знакомство с организацией;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Составление плана мероприятия;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Работа творческих групп;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 xml:space="preserve">Создание рекламного </w:t>
      </w:r>
      <w:proofErr w:type="spellStart"/>
      <w:r w:rsidRPr="004B30EB">
        <w:rPr>
          <w:rFonts w:ascii="Times New Roman" w:hAnsi="Times New Roman" w:cs="Times New Roman"/>
          <w:sz w:val="24"/>
          <w:szCs w:val="24"/>
        </w:rPr>
        <w:t>флаера</w:t>
      </w:r>
      <w:proofErr w:type="spellEnd"/>
      <w:r w:rsidRPr="004B30EB">
        <w:rPr>
          <w:rFonts w:ascii="Times New Roman" w:hAnsi="Times New Roman" w:cs="Times New Roman"/>
          <w:sz w:val="24"/>
          <w:szCs w:val="24"/>
        </w:rPr>
        <w:t xml:space="preserve"> – визитки, работа с клубами школы;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Подбор одежды для акции;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Атрибутика акции;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Различные элементы движения;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Рекламные слоганы;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Репетиция;</w:t>
      </w:r>
    </w:p>
    <w:p w:rsidR="001D0201" w:rsidRPr="004B30EB" w:rsidRDefault="001D0201" w:rsidP="001D0201">
      <w:pPr>
        <w:pStyle w:val="a3"/>
        <w:numPr>
          <w:ilvl w:val="0"/>
          <w:numId w:val="2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4B30EB">
        <w:rPr>
          <w:rFonts w:ascii="Times New Roman" w:hAnsi="Times New Roman" w:cs="Times New Roman"/>
          <w:sz w:val="24"/>
          <w:szCs w:val="24"/>
        </w:rPr>
        <w:t>Проведение акции</w:t>
      </w:r>
    </w:p>
    <w:p w:rsidR="001D0201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24FF6">
        <w:rPr>
          <w:rFonts w:ascii="Times New Roman" w:hAnsi="Times New Roman" w:cs="Times New Roman"/>
          <w:sz w:val="24"/>
          <w:szCs w:val="24"/>
        </w:rPr>
        <w:t xml:space="preserve">Во многих городах мира проходят пиар-акции. Одной из первой акции была акция самого дорогого Гамбургера Макдоналдс, общенациональный конкурс скульптур из кусочков мыла, акции мобильной связи и др. В Прибайкальском районе с. Турунтаево проходила пиар-акция фотосалона совместно с учениками 7 «а». Акция имела своё название «Взгляд в будущее!» Ученики узнали много интересного о профессии фотографа. Затем мы устроили фотосессию в салоне, в школе и на центральной площади, в ходе которой вручали </w:t>
      </w:r>
      <w:proofErr w:type="spellStart"/>
      <w:r w:rsidRPr="00024FF6">
        <w:rPr>
          <w:rFonts w:ascii="Times New Roman" w:hAnsi="Times New Roman" w:cs="Times New Roman"/>
          <w:sz w:val="24"/>
          <w:szCs w:val="24"/>
        </w:rPr>
        <w:lastRenderedPageBreak/>
        <w:t>флаеры</w:t>
      </w:r>
      <w:proofErr w:type="spellEnd"/>
      <w:r w:rsidRPr="00024FF6">
        <w:rPr>
          <w:rFonts w:ascii="Times New Roman" w:hAnsi="Times New Roman" w:cs="Times New Roman"/>
          <w:sz w:val="24"/>
          <w:szCs w:val="24"/>
        </w:rPr>
        <w:t xml:space="preserve"> - визитки, делая рекламу фотосалону. Фотосессия носила философский характер, потому как ребята фотографировались с различными предметами, каждой фотографии дали своё название («Краски жизни», «Волшебный взгляд», «Счастье, когда мы вместе»). Фотовыставку мы сделали в классе, некоторые работы остались в фотосалоне. Ребята были настолько довольны, что именно они раздавали </w:t>
      </w:r>
      <w:proofErr w:type="spellStart"/>
      <w:r w:rsidRPr="00024FF6">
        <w:rPr>
          <w:rFonts w:ascii="Times New Roman" w:hAnsi="Times New Roman" w:cs="Times New Roman"/>
          <w:sz w:val="24"/>
          <w:szCs w:val="24"/>
        </w:rPr>
        <w:t>флаеры</w:t>
      </w:r>
      <w:proofErr w:type="spellEnd"/>
      <w:r w:rsidRPr="00024FF6">
        <w:rPr>
          <w:rFonts w:ascii="Times New Roman" w:hAnsi="Times New Roman" w:cs="Times New Roman"/>
          <w:sz w:val="24"/>
          <w:szCs w:val="24"/>
        </w:rPr>
        <w:t xml:space="preserve">, именно их фотографии теперь на выставке фотосалона. </w:t>
      </w:r>
    </w:p>
    <w:p w:rsidR="001D0201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24FF6">
        <w:rPr>
          <w:rFonts w:ascii="Times New Roman" w:hAnsi="Times New Roman" w:cs="Times New Roman"/>
          <w:sz w:val="24"/>
          <w:szCs w:val="24"/>
        </w:rPr>
        <w:t xml:space="preserve">Данное событие было настолько ярким, запоминающимся, что ученики получили </w:t>
      </w:r>
      <w:r w:rsidRPr="00024FF6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заказ: </w:t>
      </w:r>
      <w:r w:rsidRPr="00024FF6">
        <w:rPr>
          <w:rFonts w:ascii="Times New Roman" w:hAnsi="Times New Roman" w:cs="Times New Roman"/>
          <w:sz w:val="24"/>
          <w:szCs w:val="24"/>
        </w:rPr>
        <w:t xml:space="preserve">провести акцию кондитерских изделий и хлебобулочных изделий Прибайкальского РАЙПО – социального партнёра нашей школы. Ученики были приглашены на экскурсию в кондитерский цех, в котором посмотрели работу данного цеха, кроме того, посетили сеть магазинов Прибайкальского РАЙПО. А затем началась работа творческих групп. Первая группа создавала макет </w:t>
      </w:r>
      <w:proofErr w:type="spellStart"/>
      <w:r w:rsidRPr="00024FF6">
        <w:rPr>
          <w:rFonts w:ascii="Times New Roman" w:hAnsi="Times New Roman" w:cs="Times New Roman"/>
          <w:sz w:val="24"/>
          <w:szCs w:val="24"/>
        </w:rPr>
        <w:t>флаера</w:t>
      </w:r>
      <w:proofErr w:type="spellEnd"/>
      <w:r w:rsidRPr="00024FF6">
        <w:rPr>
          <w:rFonts w:ascii="Times New Roman" w:hAnsi="Times New Roman" w:cs="Times New Roman"/>
          <w:sz w:val="24"/>
          <w:szCs w:val="24"/>
        </w:rPr>
        <w:t xml:space="preserve">-визитки. Вторая группа подготовила несколько моделей одежды для акции, которые были рассмотрены всем классом. Соответственно, третья группа работала над атрибутами акции (флажки, ленточки, </w:t>
      </w:r>
      <w:proofErr w:type="gramStart"/>
      <w:r w:rsidRPr="00024FF6">
        <w:rPr>
          <w:rFonts w:ascii="Times New Roman" w:hAnsi="Times New Roman" w:cs="Times New Roman"/>
          <w:sz w:val="24"/>
          <w:szCs w:val="24"/>
        </w:rPr>
        <w:t>значки..</w:t>
      </w:r>
      <w:proofErr w:type="gramEnd"/>
      <w:r w:rsidRPr="00024FF6">
        <w:rPr>
          <w:rFonts w:ascii="Times New Roman" w:hAnsi="Times New Roman" w:cs="Times New Roman"/>
          <w:sz w:val="24"/>
          <w:szCs w:val="24"/>
        </w:rPr>
        <w:t>), и, наконец, четвёртая группа рассказала о своих новых интересных движениях (хлопки, фигуры…)</w:t>
      </w:r>
    </w:p>
    <w:p w:rsidR="001D0201" w:rsidRDefault="001D0201" w:rsidP="001D0201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24FF6">
        <w:rPr>
          <w:rFonts w:ascii="Times New Roman" w:hAnsi="Times New Roman" w:cs="Times New Roman"/>
          <w:sz w:val="24"/>
          <w:szCs w:val="24"/>
        </w:rPr>
        <w:t>Таким образом, такая деятельность учеников в школе является одним из важнейших факторов воспитания любви к своей школе, своему селу, к жизни, к родине. Думаю, что навыки такой формы работы помогут учащимся, как в обычной жизни, так и в учебной.</w:t>
      </w:r>
    </w:p>
    <w:p w:rsidR="001D0201" w:rsidRDefault="001D0201" w:rsidP="001D02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6FC7" w:rsidRDefault="00A76FC7"/>
    <w:sectPr w:rsidR="00A76F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00622"/>
    <w:multiLevelType w:val="hybridMultilevel"/>
    <w:tmpl w:val="822C3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0C4247"/>
    <w:multiLevelType w:val="hybridMultilevel"/>
    <w:tmpl w:val="683C4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201"/>
    <w:rsid w:val="001D0201"/>
    <w:rsid w:val="00A7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BA2B43-C6B8-4ABF-8AAC-DA972D765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20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02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1370</Words>
  <Characters>7815</Characters>
  <Application>Microsoft Office Word</Application>
  <DocSecurity>0</DocSecurity>
  <Lines>65</Lines>
  <Paragraphs>18</Paragraphs>
  <ScaleCrop>false</ScaleCrop>
  <Company/>
  <LinksUpToDate>false</LinksUpToDate>
  <CharactersWithSpaces>9167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2018-02-16T09:49:00Z</dcterms:created>
  <dcterms:modified xsi:type="dcterms:W3CDTF">2018-02-16T09:50:00Z</dcterms:modified>
</cp:coreProperties>
</file>